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D51DB" w:rsidRPr="003F6760" w:rsidRDefault="001D51DB" w:rsidP="001D51DB">
      <w:pPr>
        <w:jc w:val="center"/>
        <w:rPr>
          <w:b/>
        </w:rPr>
      </w:pPr>
      <w:r w:rsidRPr="003F6760">
        <w:rPr>
          <w:b/>
        </w:rPr>
        <w:t>EGY 105 – Energy in Our World</w:t>
      </w:r>
    </w:p>
    <w:p w:rsidR="001D51DB" w:rsidRPr="003F6760" w:rsidRDefault="001D51DB" w:rsidP="001D51DB">
      <w:pPr>
        <w:jc w:val="center"/>
        <w:rPr>
          <w:b/>
        </w:rPr>
      </w:pPr>
      <w:r>
        <w:rPr>
          <w:b/>
        </w:rPr>
        <w:t>15</w:t>
      </w:r>
      <w:r w:rsidRPr="003F6760">
        <w:rPr>
          <w:b/>
        </w:rPr>
        <w:t>.  Outline for Conventional Natural Gas as an Energy Source</w:t>
      </w:r>
      <w:r>
        <w:rPr>
          <w:b/>
        </w:rPr>
        <w:t xml:space="preserve"> - 2</w:t>
      </w:r>
    </w:p>
    <w:p w:rsidR="001D51DB" w:rsidRDefault="001D51DB" w:rsidP="001D51DB">
      <w:pPr>
        <w:jc w:val="center"/>
      </w:pPr>
      <w:r>
        <w:t>See pp. 210-218 in text</w:t>
      </w: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</w:p>
    <w:p w:rsidR="001D51DB" w:rsidRDefault="001D51DB" w:rsidP="001D51DB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080"/>
        </w:tabs>
        <w:ind w:left="360" w:hanging="360"/>
      </w:pPr>
      <w:r>
        <w:t>Gas distribution system</w:t>
      </w: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  <w:r>
        <w:t>A.  Overview of system</w:t>
      </w: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  <w:r>
        <w:tab/>
        <w:t>1.  Wells and LNG imports</w:t>
      </w: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  <w:r>
        <w:tab/>
        <w:t>2.  Gathering lines</w:t>
      </w: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  <w:r>
        <w:tab/>
        <w:t>3.  Processing and treatment plant</w:t>
      </w: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  <w:r>
        <w:tab/>
        <w:t>4.  Compressor station</w:t>
      </w: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  <w:r>
        <w:tab/>
        <w:t>5.  Interstate transmission line</w:t>
      </w: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  <w:r>
        <w:tab/>
        <w:t>6.  Storage facility</w:t>
      </w: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  <w:r>
        <w:tab/>
        <w:t>7.  Direct served customers</w:t>
      </w: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  <w:ind w:left="360"/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8.  City gate</w:t>
      </w: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9.  Local distribution system</w:t>
      </w: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10.  End users (customers)</w:t>
      </w: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  <w:r>
        <w:tab/>
        <w:t>B.  Major NG Pipelines in U.S.</w:t>
      </w: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1.  Point 1</w:t>
      </w: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2.  Point 2</w:t>
      </w: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</w:p>
    <w:p w:rsidR="001D51DB" w:rsidRDefault="009D0F2A" w:rsidP="001D51DB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3.  Point 3</w:t>
      </w:r>
    </w:p>
    <w:p w:rsidR="001D51DB" w:rsidRDefault="001D51DB" w:rsidP="009D0F2A">
      <w:pPr>
        <w:tabs>
          <w:tab w:val="left" w:pos="360"/>
          <w:tab w:val="left" w:pos="720"/>
          <w:tab w:val="left" w:pos="1080"/>
        </w:tabs>
      </w:pPr>
    </w:p>
    <w:p w:rsidR="001D51DB" w:rsidRDefault="001D51DB" w:rsidP="001D51DB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080"/>
        </w:tabs>
        <w:ind w:left="360" w:hanging="360"/>
      </w:pPr>
      <w:r>
        <w:lastRenderedPageBreak/>
        <w:t>Gas utilization</w:t>
      </w:r>
    </w:p>
    <w:p w:rsidR="001D51DB" w:rsidRDefault="001D51DB" w:rsidP="001D51DB">
      <w:pPr>
        <w:tabs>
          <w:tab w:val="left" w:pos="360"/>
          <w:tab w:val="left" w:pos="720"/>
          <w:tab w:val="left" w:pos="1080"/>
        </w:tabs>
      </w:pPr>
    </w:p>
    <w:p w:rsidR="001D51DB" w:rsidRDefault="009D0F2A" w:rsidP="009D0F2A">
      <w:pPr>
        <w:tabs>
          <w:tab w:val="left" w:pos="360"/>
          <w:tab w:val="left" w:pos="720"/>
          <w:tab w:val="left" w:pos="1080"/>
        </w:tabs>
        <w:ind w:left="360"/>
      </w:pPr>
      <w:r>
        <w:t xml:space="preserve">A.  </w:t>
      </w:r>
      <w:r w:rsidR="001D51DB">
        <w:t>Top four uses</w:t>
      </w: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</w:p>
    <w:p w:rsidR="003F6760" w:rsidRDefault="009D0F2A" w:rsidP="009D0F2A">
      <w:pPr>
        <w:tabs>
          <w:tab w:val="left" w:pos="360"/>
          <w:tab w:val="left" w:pos="720"/>
          <w:tab w:val="left" w:pos="1080"/>
        </w:tabs>
        <w:ind w:left="360"/>
      </w:pPr>
      <w:r>
        <w:t>B.  Pie chart of uses</w:t>
      </w: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  <w:r>
        <w:t>C.  Map of global gas production and consumption by country</w:t>
      </w: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  <w:r>
        <w:tab/>
        <w:t>1.  Point 1</w:t>
      </w: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  <w:r>
        <w:tab/>
        <w:t>2.  Point 2</w:t>
      </w: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  <w:r>
        <w:tab/>
        <w:t>3.  Point 3</w:t>
      </w: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  <w:r>
        <w:tab/>
        <w:t>4.  Point 4</w:t>
      </w: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  <w:ind w:left="360"/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  <w:r>
        <w:t xml:space="preserve">III.  </w:t>
      </w:r>
      <w:r w:rsidR="003F6760">
        <w:t>Compressed and liquefied natural gas</w:t>
      </w: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  <w:r>
        <w:tab/>
        <w:t xml:space="preserve">A.  CNG </w:t>
      </w: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</w:p>
    <w:p w:rsidR="008870CD" w:rsidRDefault="009D0F2A" w:rsidP="009D0F2A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 xml:space="preserve">1.  </w:t>
      </w:r>
      <w:r w:rsidR="003F6760">
        <w:t xml:space="preserve">What </w:t>
      </w:r>
      <w:r>
        <w:t>it is</w:t>
      </w: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2.  How is it used?</w:t>
      </w: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  <w:r>
        <w:tab/>
        <w:t>B.  LNG</w:t>
      </w: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1.  What it is</w:t>
      </w: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2.  How is it used</w:t>
      </w: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  <w:r>
        <w:lastRenderedPageBreak/>
        <w:t>IV.  Pricing natural gas</w:t>
      </w:r>
    </w:p>
    <w:p w:rsidR="009D0F2A" w:rsidRDefault="009D0F2A" w:rsidP="009D0F2A">
      <w:pPr>
        <w:tabs>
          <w:tab w:val="left" w:pos="360"/>
          <w:tab w:val="left" w:pos="720"/>
          <w:tab w:val="left" w:pos="1080"/>
        </w:tabs>
      </w:pPr>
    </w:p>
    <w:p w:rsidR="009D0F2A" w:rsidRDefault="009A594D" w:rsidP="009D0F2A">
      <w:pPr>
        <w:tabs>
          <w:tab w:val="left" w:pos="360"/>
          <w:tab w:val="left" w:pos="720"/>
          <w:tab w:val="left" w:pos="1080"/>
        </w:tabs>
      </w:pPr>
      <w:r>
        <w:tab/>
        <w:t>A.  How sold?</w:t>
      </w: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  <w:r>
        <w:tab/>
        <w:t>B.  Different prices</w:t>
      </w: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1.  Wellhead</w:t>
      </w: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2.  Henry Hub</w:t>
      </w: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3.  City gate</w:t>
      </w: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4.  Electric power price</w:t>
      </w: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5.  Residential price</w:t>
      </w: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</w:p>
    <w:p w:rsidR="009A594D" w:rsidRDefault="009A594D" w:rsidP="009D0F2A">
      <w:pPr>
        <w:tabs>
          <w:tab w:val="left" w:pos="360"/>
          <w:tab w:val="left" w:pos="720"/>
          <w:tab w:val="left" w:pos="1080"/>
        </w:tabs>
      </w:pPr>
    </w:p>
    <w:p w:rsidR="008870CD" w:rsidRDefault="009A594D" w:rsidP="009A594D">
      <w:pPr>
        <w:tabs>
          <w:tab w:val="left" w:pos="360"/>
          <w:tab w:val="left" w:pos="720"/>
          <w:tab w:val="left" w:pos="1080"/>
        </w:tabs>
      </w:pPr>
      <w:r>
        <w:tab/>
        <w:t>C.  Time series graph of Residential vs Well-head prices</w:t>
      </w:r>
    </w:p>
    <w:p w:rsidR="009A594D" w:rsidRDefault="009A594D" w:rsidP="009A594D">
      <w:pPr>
        <w:tabs>
          <w:tab w:val="left" w:pos="360"/>
          <w:tab w:val="left" w:pos="720"/>
          <w:tab w:val="left" w:pos="1080"/>
        </w:tabs>
      </w:pPr>
    </w:p>
    <w:p w:rsidR="009A594D" w:rsidRDefault="009A594D" w:rsidP="009A594D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1.  Difference between the two</w:t>
      </w:r>
    </w:p>
    <w:p w:rsidR="009A594D" w:rsidRDefault="009A594D" w:rsidP="009A594D">
      <w:pPr>
        <w:tabs>
          <w:tab w:val="left" w:pos="360"/>
          <w:tab w:val="left" w:pos="720"/>
          <w:tab w:val="left" w:pos="1080"/>
        </w:tabs>
      </w:pPr>
    </w:p>
    <w:p w:rsidR="009A594D" w:rsidRDefault="009A594D" w:rsidP="009A594D">
      <w:pPr>
        <w:tabs>
          <w:tab w:val="left" w:pos="360"/>
          <w:tab w:val="left" w:pos="720"/>
          <w:tab w:val="left" w:pos="1080"/>
        </w:tabs>
      </w:pPr>
    </w:p>
    <w:p w:rsidR="008870CD" w:rsidRDefault="009A594D" w:rsidP="00DA45C5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2.  Seasonal differences</w:t>
      </w:r>
    </w:p>
    <w:p w:rsidR="00BB4C94" w:rsidRDefault="00BB4C94" w:rsidP="008870CD"/>
    <w:p w:rsidR="009A594D" w:rsidRDefault="009A594D" w:rsidP="008870CD"/>
    <w:p w:rsidR="009A594D" w:rsidRDefault="009A594D" w:rsidP="008870CD"/>
    <w:p w:rsidR="008870CD" w:rsidRDefault="00DF6D87" w:rsidP="00DF6D87">
      <w:r>
        <w:t xml:space="preserve">VII.  </w:t>
      </w:r>
      <w:r w:rsidR="00BB4C94">
        <w:t>Benefits and drawbacks of Conventional Natural Gas</w:t>
      </w:r>
    </w:p>
    <w:p w:rsidR="00BB4C94" w:rsidRDefault="00BB4C94" w:rsidP="008870CD"/>
    <w:p w:rsidR="008870CD" w:rsidRDefault="003F6760" w:rsidP="00BB4C94">
      <w:pPr>
        <w:pStyle w:val="ListParagraph"/>
        <w:numPr>
          <w:ilvl w:val="5"/>
          <w:numId w:val="2"/>
        </w:numPr>
        <w:ind w:left="720"/>
      </w:pPr>
      <w:r>
        <w:t>Benefits of natural gas</w:t>
      </w:r>
    </w:p>
    <w:p w:rsidR="008870CD" w:rsidRDefault="008870CD" w:rsidP="008870CD"/>
    <w:p w:rsidR="008870CD" w:rsidRDefault="008870CD" w:rsidP="008870CD"/>
    <w:p w:rsidR="008870CD" w:rsidRDefault="008870CD" w:rsidP="008870CD"/>
    <w:p w:rsidR="00BB4C94" w:rsidRDefault="00BB4C94" w:rsidP="008870CD"/>
    <w:p w:rsidR="008870CD" w:rsidRDefault="003F6760" w:rsidP="00BB4C94">
      <w:pPr>
        <w:pStyle w:val="ListParagraph"/>
        <w:numPr>
          <w:ilvl w:val="5"/>
          <w:numId w:val="2"/>
        </w:numPr>
        <w:ind w:left="720"/>
      </w:pPr>
      <w:r>
        <w:t>Drawbacks of natural gas</w:t>
      </w:r>
    </w:p>
    <w:p w:rsidR="00FA62BB" w:rsidRDefault="00FA62BB"/>
    <w:sectPr w:rsidR="00FA62BB" w:rsidSect="00FA62B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7CE9"/>
    <w:multiLevelType w:val="hybridMultilevel"/>
    <w:tmpl w:val="01346BA4"/>
    <w:lvl w:ilvl="0" w:tplc="44D63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B18E606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ABC89864">
      <w:start w:val="1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C4C00"/>
    <w:multiLevelType w:val="hybridMultilevel"/>
    <w:tmpl w:val="C4AA46E0"/>
    <w:lvl w:ilvl="0" w:tplc="7D849E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82DA7044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E83307"/>
    <w:multiLevelType w:val="hybridMultilevel"/>
    <w:tmpl w:val="8D0A5766"/>
    <w:lvl w:ilvl="0" w:tplc="E766C3BC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78DE6510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121315">
    <w:abstractNumId w:val="0"/>
  </w:num>
  <w:num w:numId="2" w16cid:durableId="871847019">
    <w:abstractNumId w:val="1"/>
  </w:num>
  <w:num w:numId="3" w16cid:durableId="3101834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6760"/>
    <w:rsid w:val="000303E5"/>
    <w:rsid w:val="000341ED"/>
    <w:rsid w:val="000837C7"/>
    <w:rsid w:val="000866B3"/>
    <w:rsid w:val="00194DC9"/>
    <w:rsid w:val="001D51DB"/>
    <w:rsid w:val="003F6760"/>
    <w:rsid w:val="00511706"/>
    <w:rsid w:val="00607F05"/>
    <w:rsid w:val="00610A27"/>
    <w:rsid w:val="0065372D"/>
    <w:rsid w:val="00866A83"/>
    <w:rsid w:val="008870CD"/>
    <w:rsid w:val="009406AC"/>
    <w:rsid w:val="009A594D"/>
    <w:rsid w:val="009D0F2A"/>
    <w:rsid w:val="00A96E27"/>
    <w:rsid w:val="00AB1DC9"/>
    <w:rsid w:val="00BB4C94"/>
    <w:rsid w:val="00DA45C5"/>
    <w:rsid w:val="00DF6D87"/>
    <w:rsid w:val="00F657F1"/>
    <w:rsid w:val="00FA62B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FA7E6F"/>
  <w15:docId w15:val="{3BB812CA-F46F-194F-A2B5-05E980D64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5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6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Wilkes University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Klemow</dc:creator>
  <cp:keywords/>
  <cp:lastModifiedBy>Ken Klemow</cp:lastModifiedBy>
  <cp:revision>15</cp:revision>
  <dcterms:created xsi:type="dcterms:W3CDTF">2021-10-04T15:23:00Z</dcterms:created>
  <dcterms:modified xsi:type="dcterms:W3CDTF">2025-07-08T16:09:00Z</dcterms:modified>
</cp:coreProperties>
</file>